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67" w:rsidRPr="00414D04" w:rsidRDefault="00A74367" w:rsidP="00880143">
      <w:pPr>
        <w:rPr>
          <w:b/>
          <w:iCs/>
          <w:sz w:val="32"/>
        </w:rPr>
      </w:pPr>
    </w:p>
    <w:p w:rsidR="0027554B" w:rsidRPr="00414D04" w:rsidRDefault="00A74367" w:rsidP="00880143">
      <w:pPr>
        <w:rPr>
          <w:b/>
          <w:iCs/>
          <w:sz w:val="32"/>
        </w:rPr>
      </w:pPr>
      <w:r w:rsidRPr="00414D04">
        <w:rPr>
          <w:b/>
          <w:iCs/>
          <w:sz w:val="32"/>
        </w:rPr>
        <w:t xml:space="preserve">          </w:t>
      </w:r>
      <w:r w:rsidR="00414D04">
        <w:rPr>
          <w:b/>
          <w:iCs/>
          <w:sz w:val="32"/>
        </w:rPr>
        <w:t xml:space="preserve">                 </w:t>
      </w:r>
      <w:r w:rsidRPr="00414D04">
        <w:rPr>
          <w:b/>
          <w:iCs/>
          <w:sz w:val="32"/>
        </w:rPr>
        <w:t xml:space="preserve">   ГУЗЕЛЬ МИНАКОВА (СИБГАТУЛЛИНА)</w:t>
      </w:r>
    </w:p>
    <w:p w:rsidR="00880143" w:rsidRDefault="0027554B" w:rsidP="00880143">
      <w:pPr>
        <w:rPr>
          <w:i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60EFBD" wp14:editId="1ED9E427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360930" cy="2247900"/>
            <wp:effectExtent l="0" t="0" r="1270" b="0"/>
            <wp:wrapTight wrapText="bothSides">
              <wp:wrapPolygon edited="0">
                <wp:start x="0" y="0"/>
                <wp:lineTo x="0" y="21417"/>
                <wp:lineTo x="21437" y="21417"/>
                <wp:lineTo x="21437" y="0"/>
                <wp:lineTo x="0" y="0"/>
              </wp:wrapPolygon>
            </wp:wrapTight>
            <wp:docPr id="2" name="Рисунок 2" descr="C:\Users\Наталья\AppData\Local\Microsoft\Windows\INetCache\Content.Word\3d5f4d00b7074fd8b02cfae6ae19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3d5f4d00b7074fd8b02cfae6ae199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0"/>
                    <a:stretch/>
                  </pic:blipFill>
                  <pic:spPr bwMode="auto">
                    <a:xfrm>
                      <a:off x="0" y="0"/>
                      <a:ext cx="23609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395" w:rsidRPr="00946395" w:rsidRDefault="00946395" w:rsidP="00946395">
      <w:pPr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 xml:space="preserve">   </w:t>
      </w:r>
      <w:r w:rsidR="00414D04" w:rsidRPr="00946395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="00880143" w:rsidRPr="00946395">
        <w:rPr>
          <w:rFonts w:ascii="Times New Roman" w:hAnsi="Times New Roman" w:cs="Times New Roman"/>
          <w:b/>
          <w:iCs/>
          <w:sz w:val="28"/>
          <w:szCs w:val="24"/>
        </w:rPr>
        <w:t>Гузель Минакова</w:t>
      </w:r>
      <w:r w:rsidR="00880143" w:rsidRPr="00946395">
        <w:rPr>
          <w:rFonts w:ascii="Times New Roman" w:hAnsi="Times New Roman" w:cs="Times New Roman"/>
          <w:iCs/>
          <w:sz w:val="28"/>
          <w:szCs w:val="24"/>
        </w:rPr>
        <w:t xml:space="preserve"> родилась 11 мая 1987 года в селе </w:t>
      </w:r>
      <w:proofErr w:type="spellStart"/>
      <w:r w:rsidR="00880143" w:rsidRPr="00946395">
        <w:rPr>
          <w:rFonts w:ascii="Times New Roman" w:hAnsi="Times New Roman" w:cs="Times New Roman"/>
          <w:iCs/>
          <w:sz w:val="28"/>
          <w:szCs w:val="24"/>
        </w:rPr>
        <w:t>Ялкын</w:t>
      </w:r>
      <w:proofErr w:type="spellEnd"/>
      <w:r w:rsidR="00880143" w:rsidRPr="00946395">
        <w:rPr>
          <w:rFonts w:ascii="Times New Roman" w:hAnsi="Times New Roman" w:cs="Times New Roman"/>
          <w:iCs/>
          <w:sz w:val="28"/>
          <w:szCs w:val="24"/>
        </w:rPr>
        <w:t xml:space="preserve"> Алексеевского района РТ. В 2008 году окончила Казанский университет культуры и искусства и стала работать в Татарском государственном академическом театре имени </w:t>
      </w:r>
      <w:proofErr w:type="spellStart"/>
      <w:r w:rsidR="00880143" w:rsidRPr="00946395">
        <w:rPr>
          <w:rFonts w:ascii="Times New Roman" w:hAnsi="Times New Roman" w:cs="Times New Roman"/>
          <w:iCs/>
          <w:sz w:val="28"/>
          <w:szCs w:val="24"/>
        </w:rPr>
        <w:t>Галиаскара</w:t>
      </w:r>
      <w:proofErr w:type="spellEnd"/>
      <w:r w:rsidR="00880143" w:rsidRPr="00946395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="00880143" w:rsidRPr="00946395">
        <w:rPr>
          <w:rFonts w:ascii="Times New Roman" w:hAnsi="Times New Roman" w:cs="Times New Roman"/>
          <w:iCs/>
          <w:sz w:val="28"/>
          <w:szCs w:val="24"/>
        </w:rPr>
        <w:t>Камала</w:t>
      </w:r>
      <w:proofErr w:type="spellEnd"/>
      <w:r w:rsidR="00880143" w:rsidRPr="00414D04">
        <w:rPr>
          <w:rFonts w:ascii="Times New Roman" w:hAnsi="Times New Roman" w:cs="Times New Roman"/>
          <w:i/>
          <w:iCs/>
          <w:sz w:val="28"/>
          <w:szCs w:val="24"/>
        </w:rPr>
        <w:t xml:space="preserve">. </w:t>
      </w:r>
    </w:p>
    <w:p w:rsidR="00880143" w:rsidRPr="00414D04" w:rsidRDefault="00946395" w:rsidP="00880143">
      <w:pPr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 xml:space="preserve">   </w:t>
      </w:r>
      <w:r w:rsidRPr="00946395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946395">
        <w:rPr>
          <w:rFonts w:ascii="Times New Roman" w:hAnsi="Times New Roman" w:cs="Times New Roman"/>
          <w:iCs/>
          <w:sz w:val="28"/>
          <w:szCs w:val="24"/>
        </w:rPr>
        <w:t xml:space="preserve">Ее первые роли на сцене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Камаловского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–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Галиябану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в спектакле по пьесе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Туфана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Миннуллина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«Ненаглядная моя», основанной на знаменитой мелодраме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Мирхайдара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Файзи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 «</w:t>
      </w:r>
      <w:proofErr w:type="spellStart"/>
      <w:r w:rsidRPr="00946395">
        <w:rPr>
          <w:rFonts w:ascii="Times New Roman" w:hAnsi="Times New Roman" w:cs="Times New Roman"/>
          <w:iCs/>
          <w:sz w:val="28"/>
          <w:szCs w:val="24"/>
        </w:rPr>
        <w:t>Галиябану</w:t>
      </w:r>
      <w:proofErr w:type="spellEnd"/>
      <w:r w:rsidRPr="00946395">
        <w:rPr>
          <w:rFonts w:ascii="Times New Roman" w:hAnsi="Times New Roman" w:cs="Times New Roman"/>
          <w:iCs/>
          <w:sz w:val="28"/>
          <w:szCs w:val="24"/>
        </w:rPr>
        <w:t xml:space="preserve">», </w:t>
      </w:r>
      <w:r>
        <w:rPr>
          <w:rFonts w:ascii="Times New Roman" w:hAnsi="Times New Roman" w:cs="Times New Roman"/>
          <w:iCs/>
          <w:sz w:val="28"/>
          <w:szCs w:val="24"/>
        </w:rPr>
        <w:t xml:space="preserve"> и ещё в ряде спектаклей:</w:t>
      </w:r>
    </w:p>
    <w:p w:rsidR="00414D04" w:rsidRPr="00414D04" w:rsidRDefault="00414D04" w:rsidP="00414D04">
      <w:pPr>
        <w:rPr>
          <w:rFonts w:ascii="Times New Roman" w:hAnsi="Times New Roman" w:cs="Times New Roman"/>
          <w:iCs/>
          <w:sz w:val="28"/>
          <w:szCs w:val="24"/>
        </w:rPr>
      </w:pPr>
      <w:r w:rsidRPr="00414D04">
        <w:rPr>
          <w:rFonts w:ascii="Times New Roman" w:hAnsi="Times New Roman" w:cs="Times New Roman"/>
          <w:iCs/>
          <w:sz w:val="28"/>
          <w:szCs w:val="24"/>
        </w:rPr>
        <w:t> </w:t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 xml:space="preserve"> Софи,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Меджи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, санитар - Записки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сумасшедешго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Николай Гоголь</w:t>
      </w:r>
      <w:r w:rsidRPr="00414D04">
        <w:rPr>
          <w:rFonts w:ascii="Times New Roman" w:hAnsi="Times New Roman" w:cs="Times New Roman"/>
          <w:iCs/>
          <w:sz w:val="28"/>
          <w:szCs w:val="24"/>
        </w:rPr>
        <w:br/>
        <w:t>  </w:t>
      </w:r>
      <w:proofErr w:type="gramStart"/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Д</w:t>
      </w:r>
      <w:proofErr w:type="gramEnd"/>
      <w:r w:rsidRPr="00414D04">
        <w:rPr>
          <w:rFonts w:ascii="Times New Roman" w:hAnsi="Times New Roman" w:cs="Times New Roman"/>
          <w:iCs/>
          <w:sz w:val="28"/>
          <w:szCs w:val="24"/>
        </w:rPr>
        <w:t>иляфруз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Диляфруз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Remake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Туфан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Миннуллин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>  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Сария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Зубайда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Шариф Хусаинов</w:t>
      </w:r>
      <w:r w:rsidRPr="00414D04">
        <w:rPr>
          <w:rFonts w:ascii="Times New Roman" w:hAnsi="Times New Roman" w:cs="Times New Roman"/>
          <w:iCs/>
          <w:sz w:val="28"/>
          <w:szCs w:val="24"/>
        </w:rPr>
        <w:br/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>  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Халима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Молодые сердца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Фатхи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Бурнаш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  <w:t> </w:t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> 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Миляуша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Чертов тост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Туфан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Миннуллин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 xml:space="preserve">  Эльба - Дитя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Ильгиз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Зайниев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  <w:t> </w:t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> 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Фахерниса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Смелые девушки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Тази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Гийззат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  <w:t> </w:t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> 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Анук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Зятья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Гэргэри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Туфан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Миннуллин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br/>
        <w:t> </w:t>
      </w:r>
      <w:r w:rsidR="00946395">
        <w:rPr>
          <w:rFonts w:ascii="Times New Roman" w:hAnsi="Times New Roman" w:cs="Times New Roman"/>
          <w:iCs/>
          <w:sz w:val="28"/>
          <w:szCs w:val="24"/>
        </w:rPr>
        <w:t>-</w:t>
      </w:r>
      <w:r w:rsidRPr="00414D04">
        <w:rPr>
          <w:rFonts w:ascii="Times New Roman" w:hAnsi="Times New Roman" w:cs="Times New Roman"/>
          <w:iCs/>
          <w:sz w:val="28"/>
          <w:szCs w:val="24"/>
        </w:rPr>
        <w:t xml:space="preserve"> Алсу - GO!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Баламишкин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-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Флорид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Буляков</w:t>
      </w:r>
      <w:proofErr w:type="spellEnd"/>
    </w:p>
    <w:p w:rsidR="00414D04" w:rsidRPr="00414D04" w:rsidRDefault="00414D04" w:rsidP="00414D04">
      <w:pPr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iCs/>
          <w:sz w:val="28"/>
          <w:szCs w:val="24"/>
        </w:rPr>
        <w:t xml:space="preserve">    </w:t>
      </w:r>
      <w:r w:rsidRPr="00414D04">
        <w:rPr>
          <w:rFonts w:ascii="Times New Roman" w:hAnsi="Times New Roman" w:cs="Times New Roman"/>
          <w:iCs/>
          <w:sz w:val="28"/>
          <w:szCs w:val="24"/>
        </w:rPr>
        <w:t xml:space="preserve"> Гузель сыграла главную роль в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татароязычном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="00946395">
        <w:rPr>
          <w:rFonts w:ascii="Times New Roman" w:hAnsi="Times New Roman" w:cs="Times New Roman"/>
          <w:iCs/>
          <w:sz w:val="28"/>
          <w:szCs w:val="24"/>
        </w:rPr>
        <w:t xml:space="preserve"> </w:t>
      </w:r>
      <w:bookmarkStart w:id="0" w:name="_GoBack"/>
      <w:bookmarkEnd w:id="0"/>
      <w:r w:rsidRPr="00414D04">
        <w:rPr>
          <w:rFonts w:ascii="Times New Roman" w:hAnsi="Times New Roman" w:cs="Times New Roman"/>
          <w:iCs/>
          <w:sz w:val="28"/>
          <w:szCs w:val="24"/>
        </w:rPr>
        <w:t>телесериале «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Неотосланные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письма», созданного ТНВ по роману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Аделя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414D04">
        <w:rPr>
          <w:rFonts w:ascii="Times New Roman" w:hAnsi="Times New Roman" w:cs="Times New Roman"/>
          <w:iCs/>
          <w:sz w:val="28"/>
          <w:szCs w:val="24"/>
        </w:rPr>
        <w:t>Кутуя</w:t>
      </w:r>
      <w:proofErr w:type="spellEnd"/>
      <w:r w:rsidRPr="00414D04">
        <w:rPr>
          <w:rFonts w:ascii="Times New Roman" w:hAnsi="Times New Roman" w:cs="Times New Roman"/>
          <w:iCs/>
          <w:sz w:val="28"/>
          <w:szCs w:val="24"/>
        </w:rPr>
        <w:t xml:space="preserve"> и представленного на суд зрителей в декабре 2016 года.</w:t>
      </w:r>
    </w:p>
    <w:p w:rsidR="00880143" w:rsidRPr="00414D04" w:rsidRDefault="00414D04" w:rsidP="0088014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414D04">
        <w:rPr>
          <w:rFonts w:ascii="Times New Roman" w:hAnsi="Times New Roman" w:cs="Times New Roman"/>
          <w:sz w:val="28"/>
          <w:szCs w:val="24"/>
        </w:rPr>
        <w:t xml:space="preserve"> </w:t>
      </w:r>
      <w:r w:rsidR="00880143" w:rsidRPr="00414D04">
        <w:rPr>
          <w:rFonts w:ascii="Times New Roman" w:hAnsi="Times New Roman" w:cs="Times New Roman"/>
          <w:sz w:val="28"/>
          <w:szCs w:val="24"/>
        </w:rPr>
        <w:t xml:space="preserve">«Актриса театра Минакова Гузель ушла из Татарского государственного Академического театра </w:t>
      </w:r>
      <w:proofErr w:type="spellStart"/>
      <w:r w:rsidR="00880143" w:rsidRPr="00414D04">
        <w:rPr>
          <w:rFonts w:ascii="Times New Roman" w:hAnsi="Times New Roman" w:cs="Times New Roman"/>
          <w:sz w:val="28"/>
          <w:szCs w:val="24"/>
        </w:rPr>
        <w:t>им.Г.Камала</w:t>
      </w:r>
      <w:proofErr w:type="spellEnd"/>
      <w:r w:rsidR="00880143" w:rsidRPr="00414D04">
        <w:rPr>
          <w:rFonts w:ascii="Times New Roman" w:hAnsi="Times New Roman" w:cs="Times New Roman"/>
          <w:sz w:val="28"/>
          <w:szCs w:val="24"/>
        </w:rPr>
        <w:t xml:space="preserve"> по заявлению по собственному желанию. С 2012 года актриса находилась в декретном отпуске по уходу за детьми. В августе 2018 года Гузель должна была выйти на работу в труппу, но она приняла решение продолжить заниматься воспитанием детей. Администрация театра рассталась с актрисой в добрых отношениях и не исключает того, что в будущем творческие планы актрисы и театра совпадут», – пояснили в руководстве </w:t>
      </w:r>
      <w:proofErr w:type="spellStart"/>
      <w:r w:rsidR="00880143" w:rsidRPr="00414D04">
        <w:rPr>
          <w:rFonts w:ascii="Times New Roman" w:hAnsi="Times New Roman" w:cs="Times New Roman"/>
          <w:sz w:val="28"/>
          <w:szCs w:val="24"/>
        </w:rPr>
        <w:t>Камаловского</w:t>
      </w:r>
      <w:proofErr w:type="spellEnd"/>
      <w:r w:rsidR="00880143" w:rsidRPr="00414D04">
        <w:rPr>
          <w:rFonts w:ascii="Times New Roman" w:hAnsi="Times New Roman" w:cs="Times New Roman"/>
          <w:sz w:val="28"/>
          <w:szCs w:val="24"/>
        </w:rPr>
        <w:t xml:space="preserve"> театра вопрос об уходе Гузель.</w:t>
      </w:r>
    </w:p>
    <w:p w:rsidR="002942E4" w:rsidRPr="00414D04" w:rsidRDefault="002942E4">
      <w:pPr>
        <w:rPr>
          <w:sz w:val="24"/>
        </w:rPr>
      </w:pPr>
    </w:p>
    <w:sectPr w:rsidR="002942E4" w:rsidRPr="0041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43"/>
    <w:rsid w:val="0027554B"/>
    <w:rsid w:val="002942E4"/>
    <w:rsid w:val="00414D04"/>
    <w:rsid w:val="00880143"/>
    <w:rsid w:val="00946395"/>
    <w:rsid w:val="00A7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1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1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810">
          <w:blockQuote w:val="1"/>
          <w:marLeft w:val="0"/>
          <w:marRight w:val="0"/>
          <w:marTop w:val="420"/>
          <w:marBottom w:val="225"/>
          <w:divBdr>
            <w:top w:val="none" w:sz="0" w:space="0" w:color="auto"/>
            <w:left w:val="single" w:sz="36" w:space="3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cp:lastPrinted>2019-04-11T17:31:00Z</cp:lastPrinted>
  <dcterms:created xsi:type="dcterms:W3CDTF">2019-04-08T10:10:00Z</dcterms:created>
  <dcterms:modified xsi:type="dcterms:W3CDTF">2019-04-11T17:32:00Z</dcterms:modified>
</cp:coreProperties>
</file>